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Infrastructure Sentinel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Weekly Threat Briefing: August 14, 2025 - August 21,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Cybersecurity Developments for National Critical Infrastructure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Editor's Foreword (The Big Picture)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week's intelligence landscape is dominated by a stark and uncomfortable truth: the most significant threats to our national critical infrastructure are not emerging from novel, sophisticated zero-day exploits, but from the strategic weaponization of neglect. Sophisticated nation-state adversaries are demonstrating with alarming efficacy that the path of least resistance—exploiting years-old, unpatched vulnerabilities in foundational network hardware—yields the greatest strategic return. This deliberate shift in adversary tradecraft turns systemic deficiencies in cyber hygiene, asset management, and technology modernization into potent national security vulnerabilities.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flagship event of this reporting period, a sweeping espionage campaign attributed to Russia's Federal Security Service (FSB), was not enabled by a cutting-edge cyber weapon, but by a seven-year-old flaw in widely deployed Cisco networking equipment.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campaign provides a masterclass in asymmetric advantage, where adversaries achieve strategic-level effects with commodity-level effort. Instead of investing millions in a single, high-risk exploit, they can gain persistent access to thousands of targets by simply automating the search for a well-documented vulnerability. This calculus should be a sobering wake-up call for every security leader. The cost to the adversary is minimal, while the potential cost to our infrastructure—and national security—is immeasurable.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trend is exacerbated by the "legacy debt" crisis plaguing our operational technology (OT) environments. For years, critical infrastructure sectors have pursued digital transformation, connecting once-isolated OT systems to IT networks to enhance efficiency and enable remote management.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However, this convergence has not been matched by the requisite security investments. Many of these vital OT systems, designed in an era when physical security was the only concern, are incompatible with modern security protocols and cannot be easily patched without risking catastrophic operational downtime.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has created a vast, fragile attack surface where the security of the entire enterprise is tethered to its oldest, most vulnerable components. This week's events are not isolated incidents; they are the first tremors of a seismic shift, signaling that adversaries are now actively and systematically calling in this debt.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Cover Story (Lead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Russia's FSB Leverages Seven-Year-Old Cisco Flaw in Sweeping Espionage Campaign Against U.S. Critical Infrastructure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joint advisory released by the Federal Bureau of Investigation (FBI) and Cisco this week has exposed a long-running and widespread cyber-espionage campaign targeting U.S. critical infrastructure. The operation is attributed to a highly sophisticated threat actor linked to the Russian Federal Security Service's (FSB) Center 16, a unit known in the cybersecurity community by various codenames, including "Berserk Bear," "Dragonfly," and, as designated by Cisco, "Static Tundra".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campaign's success hinges not on a novel exploit but on the systematic exploitation of CVE-2018-0171, a critical vulnerability in Cisco's IOS software that was first disclosed and patched over seven years ago.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actors have been conducting a massive scanning and exploitation effort against unpatched and end-of-life network switches made by Cisco and Rockwell Automation. According to the FBI, this has resulted in the mass collection of device configuration files from "thousands of networking devices associated with US entities across critical infrastructure sectors" over the past year.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primary targets are organizations within the Energy, Communications, Critical Manufacturing, and Education sectors, with victims selected based on their strategic importance to the Russian government.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a broad, opportunistic attack; it is a patient, calculated, and highly targeted intelligence-gathering operation.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implications of this campaign extend far beyond simple data theft. The reconnaissance conducted by Static Tundra shows a specific focus on protocols and applications commonly associated with industrial control systems (ICS), indicating a clear intent to understand and map OT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harvesting network configurations, the adversary is effectively stealing the architectural blueprints of their targets' networks. These files reveal firewall rules, network segmentation, trust relationships, and the critical pathways from corporate IT networks to sensitive OT environments. In some instances, the attackers have gone a step further, modifying the configuration files to establish their own persistent access, creating durable backdoors that can survive reboots and evade traditional security monitoring.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 "In the past year, the FBI detected the actors collecting configuration files for thousands of networking devices associated with US entities across critical infrastructure sectors."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activity is a hallmark of nation-state pre-positioning—a military doctrine applied to cyberspace. By embedding themselves deep within the network infrastructure of adversaries, state actors can maintain long-term, clandestine access, preparing the digital battlefield for future operations. During a period of heightened geopolitical tension or conflict, this access could be leveraged to launch disruptive or destructive attacks, causing physical effects such as power outages or manufacturing shutdowns. The true objective of this campaign is not the configuration data itself, but the creation of a comprehensive operational map of U.S. critical infrastructure. This "God-view" of network topology allows the adversary to identify choke points, critical dependencies, and the most efficient attack paths to high-value targets. The public disclosure of this campaign by U.S. authorities is, therefore, a strategic act of deterrence. By exposing the actor's tools and techniques, the U.S. government is signaling to Moscow that its activities have been detected, forcing the adversary to retool and increasing their operational costs while simultaneously issuing an urgent, public call-to-action for asset owners to finally address a vulnerability they have ignored for years.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Sector Threat Matrix (At-a-Glance View)</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summary of the most significant threats observed this week across key critical infrastructure sectors.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Threat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Russian state actors are actively harvesting network configurations from unpatched edge devices in potential preparation for future disruptive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by the same Russian campaign exploiting legacy Cisco hardware; also impacted by ransomware attacks on major international telecoms.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Critical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Faces dual threats from Russian espionage targeting network infrastructure and newly disclosed critical vulnerabilities in Siemens industrial control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Water &amp; Wastewater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New EPA funding and cybersecurity recommendations highlight persistent vulnerabilities and a federal push to improve the sector's defensive posture.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Financial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High-level executives are being targeted by a sophisticated Iranian APT campaign (MuddyWater) using advanced social engineering and legitimate remote access tools.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Threat Intelligence Roundup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Threat Actor Spotlight: Iran's MuddyWater APT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Russian activity dominated headlines, a sophisticated campaign by the Iranian-linked advanced persistent threat (APT) group MuddyWater demonstrated a different but equally concerning strategic focus. This operation targets high-value individuals—specifically Chief Financial Officers (CFOs) and finance executives—across North America, Europe, Asia, and Africa.</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campaign showcases the group's evolving social engineering and technical tradecraft, moving beyond simple malware to the abuse of legitimate tools for stealth and persistence.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attack begins with a highly convincing spear-phishing email impersonating recruiters from the global financial advisory firm Rothschild &amp; Co. Victims are directed to a Firebase-hosted phishing page featuring a custom CAPTCHA challenge designed to lend an air of legitimacy and evade automated security analysis. Upon solving the CAPTCHA, the target is presented with a malicious ZIP archive containing a VBScript payload.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notable aspect of this campaign is its reliance on "living off the land" techniques. Instead of deploying custom malware that could be flagged by security products, the script installs and configures legitimate remote access software, including </w:t>
      </w:r>
      <w:r w:rsidDel="00000000" w:rsidR="00000000" w:rsidRPr="00000000">
        <w:rPr>
          <w:rFonts w:ascii="Google Sans Text" w:cs="Google Sans Text" w:eastAsia="Google Sans Text" w:hAnsi="Google Sans Text"/>
          <w:b w:val="1"/>
          <w:color w:val="1b1c1d"/>
          <w:rtl w:val="0"/>
        </w:rPr>
        <w:t xml:space="preserve">NetBird</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OpenSSH</w:t>
      </w:r>
      <w:r w:rsidDel="00000000" w:rsidR="00000000" w:rsidRPr="00000000">
        <w:rPr>
          <w:rFonts w:ascii="Google Sans Text" w:cs="Google Sans Text" w:eastAsia="Google Sans Text" w:hAnsi="Google Sans Text"/>
          <w:color w:val="1b1c1d"/>
          <w:rtl w:val="0"/>
        </w:rPr>
        <w:t xml:space="preserve">. This provides the attackers with a reliable and encrypted backdoor into the victim's system. To ensure long-term access, the malware creates a hidden local administrator account, modifies the registry to prevent password expiration, enables Remote Desktop Protocol (RDP), and creates scheduled tasks to maintain the connection.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By using legitimate, signed tools, MuddyWater's activity can easily blend in with normal administrative traffic, making it exceptionally difficult to detect without advanced behavioral monitoring.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campaign is not merely about compromising systems; it is about targeting individuals with access to strategic financial control and influence. By compromising a CFO, an actor like MuddyWater can gain unparalleled insight into a company's financial health, merger and acquisition plans, and strategic direction. This intelligence can be used to support Iran's economic and geopolitical objectives, whether through insider trading, market manipulation, or espionage related to international sanctions. For critical infrastructure leaders, this serves as a reminder that adversaries are targeting not just OT controllers, but also the executive decision-makers who hold the financial keys to the enterprise.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Vulnerability Watch: Enterprise and OT Under Fire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week saw a significant number of critical vulnerability disclosures affecting both the enterprise IT systems that serve as gateways to operational environments and the OT systems themselves. This dual-front pressure requires a holistic approach to vulnerability management that recognizes the interconnected nature of these domains.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Enterprise Risk: August 2025 Patch Tuesday and a Critical Kerberos Flaw</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Microsoft's August 2025 Patch Tuesday was a substantial release, addressing 107 vulnerabilities, including 13 rated as "Critical".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most significant of these is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CVE-2025-53779</w:t>
      </w:r>
      <w:r w:rsidDel="00000000" w:rsidR="00000000" w:rsidRPr="00000000">
        <w:rPr>
          <w:rFonts w:ascii="Google Sans Text" w:cs="Google Sans Text" w:eastAsia="Google Sans Text" w:hAnsi="Google Sans Text"/>
          <w:color w:val="1b1c1d"/>
          <w:rtl w:val="0"/>
        </w:rPr>
        <w:t xml:space="preserve">, a publicly disclosed zero-day vulnerability in the Windows Kerberos authentication protocol.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elevation of privilege flaw allows an attacker who has already gained an initial foothold with low-level credentials to escalate their access to that of a full Domain Administrator.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Domain Administrator status is often the primary objective for an attacker after breaching a network. It provides complete control over the entire Windows environment, including the ability to create, delete, and modify user accounts; access any data on the network; and deploy software to any machine. In the context of critical infrastructure, a compromised Domain Admin account is the master key that can unlock the doors to sensitive OT networks. An attacker with this level of access can often bypass security controls at the IT/OT boundary, making this vulnerability a critical threat to the entire organization.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Operational Technology Risk: Flaws in Siemens, Tigo, and EG4 Systems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Concurrent with the enterprise-level threats, CISA issued several advisories for vulnerabilities directly impacting OT environments.</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Siemens (ICSA-25-231-01 &amp; ICSA-25-231-02):</w:t>
      </w:r>
      <w:r w:rsidDel="00000000" w:rsidR="00000000" w:rsidRPr="00000000">
        <w:rPr>
          <w:rFonts w:ascii="Google Sans Text" w:cs="Google Sans Text" w:eastAsia="Google Sans Text" w:hAnsi="Google Sans Text"/>
          <w:color w:val="1b1c1d"/>
          <w:rtl w:val="0"/>
        </w:rPr>
        <w:t xml:space="preserve"> Two advisories highlighted high-severity flaws in widely used Siemens products. A privilege escalation vulnerability (CVE-2025-47809, CVSS 8.2) was found in the Wibu CodeMeter component used by the </w:t>
      </w:r>
      <w:r w:rsidDel="00000000" w:rsidR="00000000" w:rsidRPr="00000000">
        <w:rPr>
          <w:rFonts w:ascii="Google Sans Text" w:cs="Google Sans Text" w:eastAsia="Google Sans Text" w:hAnsi="Google Sans Text"/>
          <w:b w:val="1"/>
          <w:color w:val="1b1c1d"/>
          <w:rtl w:val="0"/>
        </w:rPr>
        <w:t xml:space="preserve">Desigo CC</w:t>
      </w:r>
      <w:r w:rsidDel="00000000" w:rsidR="00000000" w:rsidRPr="00000000">
        <w:rPr>
          <w:rFonts w:ascii="Google Sans Text" w:cs="Google Sans Text" w:eastAsia="Google Sans Text" w:hAnsi="Google Sans Text"/>
          <w:color w:val="1b1c1d"/>
          <w:rtl w:val="0"/>
        </w:rPr>
        <w:t xml:space="preserve"> building automation platform and </w:t>
      </w:r>
      <w:r w:rsidDel="00000000" w:rsidR="00000000" w:rsidRPr="00000000">
        <w:rPr>
          <w:rFonts w:ascii="Google Sans Text" w:cs="Google Sans Text" w:eastAsia="Google Sans Text" w:hAnsi="Google Sans Text"/>
          <w:b w:val="1"/>
          <w:color w:val="1b1c1d"/>
          <w:rtl w:val="0"/>
        </w:rPr>
        <w:t xml:space="preserve">SENTRON Powermanager</w:t>
      </w:r>
      <w:r w:rsidDel="00000000" w:rsidR="00000000" w:rsidRPr="00000000">
        <w:rPr>
          <w:rFonts w:ascii="Google Sans Text" w:cs="Google Sans Text" w:eastAsia="Google Sans Text" w:hAnsi="Google Sans Text"/>
          <w:color w:val="1b1c1d"/>
          <w:rtl w:val="0"/>
        </w:rPr>
        <w:t xml:space="preserve"> systems.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separate flaw (CVE-2025-40758, CVSS 8.7)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Mendix SAML Module</w:t>
      </w:r>
      <w:r w:rsidDel="00000000" w:rsidR="00000000" w:rsidRPr="00000000">
        <w:rPr>
          <w:rFonts w:ascii="Google Sans Text" w:cs="Google Sans Text" w:eastAsia="Google Sans Text" w:hAnsi="Google Sans Text"/>
          <w:color w:val="1b1c1d"/>
          <w:rtl w:val="0"/>
        </w:rPr>
        <w:t xml:space="preserve"> could allow an unauthenticated attacker to hijack accounts in certain single sign-on configurations.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These vulnerabilities pose a direct risk to the Critical Manufacturing and Commercial Facilities sectors.</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Tigo Energy &amp; EG4 Electronics (ICSA-25-217-02 &amp; ICSA-25-219-07):</w:t>
      </w:r>
      <w:r w:rsidDel="00000000" w:rsidR="00000000" w:rsidRPr="00000000">
        <w:rPr>
          <w:rFonts w:ascii="Google Sans Text" w:cs="Google Sans Text" w:eastAsia="Google Sans Text" w:hAnsi="Google Sans Text"/>
          <w:color w:val="1b1c1d"/>
          <w:rtl w:val="0"/>
        </w:rPr>
        <w:t xml:space="preserve"> Updated advisories for the Energy sector revealed critical vulnerabilities in solar energy equipment. Tigo Energy's Cloud Connect Advanced devices were found to have hard-coded credentials (CVE-2025-7768, CVSS 9.8) and a command injection flaw.</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Similarly, EG4 Electronics inverters were vulnerable to cleartext transmission of sensitive data and firmware integrity issues.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flaws could allow an attacker to disrupt solar energy production or manipulate grid-connected devices.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simultaneous emergence of a critical flaw in a core IT identity system (Kerberos) and multiple access control flaws in OT systems illustrates the two primary attack paths adversaries can exploit. They can either compromise the central IT "brain" to pivot into the OT environment, or they can target the OT "nervous system" directly. A resilient defense strategy must be prepared to counter both vectors.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Regulatory &amp; Policy Radar: A Push to Secure the Water Sector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federal government took significant steps this week to address long-standing cybersecurity challenges in the Water and Wastewater Systems sector, signaling a strategic shift toward providing direct support and practical guidance for under-resourced utilities.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 Environmental Protection Agency (EPA) announced the availability of over $9 million in grant funding through its Midsize and Large Drinking Water System Infrastructure Resilience and Sustainability Program.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marks the first time funding has been offered through this program, which is designed to help public water systems serving more than 10,000 people protect against both cybersecurity threats and extreme weather events.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financial incentive directly addresses the primary obstacle for many utilities: a lack of dedicated budget for cybersecurity improvements.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Alongside the funding, the EPA published a new report, "Securing the Future of Water: Addressing Cyber Threats Today," developed by a joint government and industry task force.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report outlines ten key recommendations for strengthening the sector's posture, calling for a holistic approach that includes developing water-sector-focused cybersecurity leadership training, increasing access to direct technical assistance, and integrating cybersecurity into operator certification programs.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EPA initiatives are powerfully complemented by new guidance from CISA, "Foundations for OT Cybersecurity: Asset Inventory Guidance for Owners and Operators".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An accurate and comprehensive asset inventory is the foundational first step of any credible security program, yet it is a step that many resource-constrained organizations struggle to complete. CISA's guidance provides a practical roadmap for identifying all IT and OT assets, understanding their connections, and establishing a baseline for risk management.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Taken together, this package of funding and guidance represents a notable evolution in the federal government's approach to critical infrastructure protection. It moves beyond simply levying compliance mandates and toward a more pragmatic, capability-building model. By providing financial resources (EPA grant), a strategic roadmap (EPA report), and tactical "how-to" instructions (CISA guidance), the government is acknowledging the unique challenges of the water sector and offering tangible support to help uplift its baseline security. This collaborative model could serve as a template for future engagement with other critical infrastructure sectors facing similar resource constraints.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Forward Look (Strategic Outlook)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confluence of events this week provides a clear and urgent directive for all critical infrastructure security leaders. The campaigns and vulnerabilities observed collectively demonstrate that an organization's true attack surface is defined not only by the technology it actively deploys but, more dangerously, by the technology it has forgotten. The Static Tundra campaign is a masterclass in how adversaries methodically identify and exploit this "legacy debt," turning outdated hardware and deferred patches into strategic beachheads within our most vital networks. Simultaneously, the relentless pace of new vulnerability disclosures in both enterprise IT and specialized OT systems confirms that this attack surface is not static but is constantly expanding.</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prepare for this reality, security leaders must evolve their programs from a reactive posture of "vulnerability management"—a checklist-driven process of chasing CVEs—to a proactive strategy of "exposure management." This approach focuses on fundamentally reducing the adversary's opportunities by gaining complete visibility into the entire technology ecosystem and minimizing its attackable footprint. The goal is not just to patch faster, but to build a more defensible and resilient architecture from the ground up.</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week's intelligence, two proactive measures should be prioritized immediately:</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Initiate an OT-Aware Asset Inventory Program.</w:t>
      </w:r>
      <w:r w:rsidDel="00000000" w:rsidR="00000000" w:rsidRPr="00000000">
        <w:rPr>
          <w:rFonts w:ascii="Google Sans Text" w:cs="Google Sans Text" w:eastAsia="Google Sans Text" w:hAnsi="Google Sans Text"/>
          <w:color w:val="1b1c1d"/>
          <w:rtl w:val="0"/>
        </w:rPr>
        <w:t xml:space="preserve"> The first principle of defense is to know what you are defending. Organizations must immediately launch or accelerate efforts to build a comprehensive, continuously updated inventory of every connected device across both IT and OT environments. This effort must go beyond traditional IT scanners and include passive network monitoring and specialized tools capable of identifying industrial controllers, network switches, and other embedded devices. CISA's new OT Asset Inventory Guidance provides an excellent starting point for this critical initiative.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Risk-Based Mitigation for Legacy Systems.</w:t>
      </w:r>
      <w:r w:rsidDel="00000000" w:rsidR="00000000" w:rsidRPr="00000000">
        <w:rPr>
          <w:rFonts w:ascii="Google Sans Text" w:cs="Google Sans Text" w:eastAsia="Google Sans Text" w:hAnsi="Google Sans Text"/>
          <w:color w:val="1b1c1d"/>
          <w:rtl w:val="0"/>
        </w:rPr>
        <w:t xml:space="preserve"> It is a certainty that the asset inventory process will uncover critical systems that are end-of-life, unpatchable, or cannot be secured without unacceptable operational risk. These devices represent the highest risk and must be treated as inherently untrusted. A risk-based mitigation plan should be developed to isolate these systems through aggressive network segmentation, placing them behind firewalls that strictly limit communication to only what is absolutely necessary for operations. Furthermore, enhanced monitoring should be deployed around these legacy zones to rapidly detect any anomalous activity that could signal a compromise.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lesson of this week is one of accountability. Adversaries are holding critical infrastructure owners accountable for years of deferred maintenance and poor security hygiene. It is imperative that leaders take proactive control of their environments before that accountability is exacted at a time and place of the adversary's choosing.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 This week's events prove that the greatest risk to national critical infrastructure lies not in the unknown zero-day, but in the known, unpatched vulnerability that has been forgotten.</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Cisco warn of Russia-linked hackers targeting critical ..., accessed August 21, 2025, </w:t>
      </w:r>
      <w:hyperlink r:id="rId6">
        <w:r w:rsidDel="00000000" w:rsidR="00000000" w:rsidRPr="00000000">
          <w:rPr>
            <w:rFonts w:ascii="Google Sans" w:cs="Google Sans" w:eastAsia="Google Sans" w:hAnsi="Google Sans"/>
            <w:color w:val="0000ee"/>
            <w:sz w:val="24"/>
            <w:szCs w:val="24"/>
            <w:u w:val="single"/>
            <w:rtl w:val="0"/>
          </w:rPr>
          <w:t xml:space="preserve">https://www.utilitydive.com/news/russia-hacking-cisco-switches-fbi-warning/758291/</w:t>
        </w:r>
      </w:hyperlink>
      <w:r w:rsidDel="00000000" w:rsidR="00000000" w:rsidRPr="00000000">
        <w:rPr>
          <w:rtl w:val="0"/>
        </w:rPr>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State-Linked Hackers Breach US Critical Infrastructure in Cyber Operation, accessed August 21, 2025, </w:t>
      </w:r>
      <w:hyperlink r:id="rId7">
        <w:r w:rsidDel="00000000" w:rsidR="00000000" w:rsidRPr="00000000">
          <w:rPr>
            <w:rFonts w:ascii="Google Sans" w:cs="Google Sans" w:eastAsia="Google Sans" w:hAnsi="Google Sans"/>
            <w:color w:val="0000ee"/>
            <w:sz w:val="24"/>
            <w:szCs w:val="24"/>
            <w:u w:val="single"/>
            <w:rtl w:val="0"/>
          </w:rPr>
          <w:t xml:space="preserve">https://united24media.com/latest-news/russian-state-linked-hackers-breach-us-critical-infrastructure-in-cyber-operation-10965</w:t>
        </w:r>
      </w:hyperlink>
      <w:r w:rsidDel="00000000" w:rsidR="00000000" w:rsidRPr="00000000">
        <w:rPr>
          <w:rtl w:val="0"/>
        </w:rPr>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Critical Infrastructure Cybersecurity - Claroty,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https://claroty.com/blog/boosting-resilience-critical-infrastructure-cyber-security</w:t>
        </w:r>
      </w:hyperlink>
      <w:r w:rsidDel="00000000" w:rsidR="00000000" w:rsidRPr="00000000">
        <w:rPr>
          <w:rtl w:val="0"/>
        </w:rPr>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Critical Infrastructure: Challenges and Future Directions - ResearchGate,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https://www.researchgate.net/publication/388806231_Cybersecurity_in_Critical_Infrastructure_Challenges_and_Future_Directions</w:t>
        </w:r>
      </w:hyperlink>
      <w:r w:rsidDel="00000000" w:rsidR="00000000" w:rsidRPr="00000000">
        <w:rPr>
          <w:rtl w:val="0"/>
        </w:rPr>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Covert Adversaries Are Embedding Themselves in Critical Infrastructure, accessed August 21, 2025, </w:t>
      </w:r>
      <w:hyperlink r:id="rId10">
        <w:r w:rsidDel="00000000" w:rsidR="00000000" w:rsidRPr="00000000">
          <w:rPr>
            <w:rFonts w:ascii="Google Sans" w:cs="Google Sans" w:eastAsia="Google Sans" w:hAnsi="Google Sans"/>
            <w:color w:val="0000ee"/>
            <w:sz w:val="24"/>
            <w:szCs w:val="24"/>
            <w:u w:val="single"/>
            <w:rtl w:val="0"/>
          </w:rPr>
          <w:t xml:space="preserve">https://www.mbtmag.com/cybersecurity/blog/22948423/how-covert-adversaries-are-embedding-themselves-in-the-nations-critical-infrastructure-and-what-to-do-about-it</w:t>
        </w:r>
      </w:hyperlink>
      <w:r w:rsidDel="00000000" w:rsidR="00000000" w:rsidRPr="00000000">
        <w:rPr>
          <w:rtl w:val="0"/>
        </w:rPr>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Expert Industrial Cybersecurity Tips for CISOs - Tripwire, accessed August 21, 2025, </w:t>
      </w:r>
      <w:hyperlink r:id="rId11">
        <w:r w:rsidDel="00000000" w:rsidR="00000000" w:rsidRPr="00000000">
          <w:rPr>
            <w:rFonts w:ascii="Google Sans" w:cs="Google Sans" w:eastAsia="Google Sans" w:hAnsi="Google Sans"/>
            <w:color w:val="0000ee"/>
            <w:sz w:val="24"/>
            <w:szCs w:val="24"/>
            <w:u w:val="single"/>
            <w:rtl w:val="0"/>
          </w:rPr>
          <w:t xml:space="preserve">https://www.tripwire.com/resources/guides/ics-cybersecurity-expert-tips-ciso</w:t>
        </w:r>
      </w:hyperlink>
      <w:r w:rsidDel="00000000" w:rsidR="00000000" w:rsidRPr="00000000">
        <w:rPr>
          <w:rtl w:val="0"/>
        </w:rPr>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Affairs - Read, think, share … Security is everyone's responsibility, accessed August 21, 2025, </w:t>
      </w:r>
      <w:hyperlink r:id="rId12">
        <w:r w:rsidDel="00000000" w:rsidR="00000000" w:rsidRPr="00000000">
          <w:rPr>
            <w:rFonts w:ascii="Google Sans" w:cs="Google Sans" w:eastAsia="Google Sans" w:hAnsi="Google Sans"/>
            <w:color w:val="0000ee"/>
            <w:sz w:val="24"/>
            <w:szCs w:val="24"/>
            <w:u w:val="single"/>
            <w:rtl w:val="0"/>
          </w:rPr>
          <w:t xml:space="preserve">https://securityaffairs.com/</w:t>
        </w:r>
      </w:hyperlink>
      <w:r w:rsidDel="00000000" w:rsidR="00000000" w:rsidRPr="00000000">
        <w:rPr>
          <w:rtl w:val="0"/>
        </w:rPr>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Warns Russian State Hackers Targeting Critical Infrastructure Networking Devices, accessed August 21, 2025, </w:t>
      </w:r>
      <w:hyperlink r:id="rId13">
        <w:r w:rsidDel="00000000" w:rsidR="00000000" w:rsidRPr="00000000">
          <w:rPr>
            <w:rFonts w:ascii="Google Sans" w:cs="Google Sans" w:eastAsia="Google Sans" w:hAnsi="Google Sans"/>
            <w:color w:val="0000ee"/>
            <w:sz w:val="24"/>
            <w:szCs w:val="24"/>
            <w:u w:val="single"/>
            <w:rtl w:val="0"/>
          </w:rPr>
          <w:t xml:space="preserve">https://gbhackers.com/fbi-warns-russian-state-hackers/</w:t>
        </w:r>
      </w:hyperlink>
      <w:r w:rsidDel="00000000" w:rsidR="00000000" w:rsidRPr="00000000">
        <w:rPr>
          <w:rtl w:val="0"/>
        </w:rPr>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APT Exploiting 7-Year-Old Cisco Vulnerability: FBI ..., accessed August 21, 2025, </w:t>
      </w:r>
      <w:hyperlink r:id="rId14">
        <w:r w:rsidDel="00000000" w:rsidR="00000000" w:rsidRPr="00000000">
          <w:rPr>
            <w:rFonts w:ascii="Google Sans" w:cs="Google Sans" w:eastAsia="Google Sans" w:hAnsi="Google Sans"/>
            <w:color w:val="0000ee"/>
            <w:sz w:val="24"/>
            <w:szCs w:val="24"/>
            <w:u w:val="single"/>
            <w:rtl w:val="0"/>
          </w:rPr>
          <w:t xml:space="preserve">https://www.securityweek.com/russian-apt-exploiting-7-year-old-cisco-vulnerability-fbi/</w:t>
        </w:r>
      </w:hyperlink>
      <w:r w:rsidDel="00000000" w:rsidR="00000000" w:rsidRPr="00000000">
        <w:rPr>
          <w:rtl w:val="0"/>
        </w:rPr>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Hacker News | #1 Trusted Source for Cybersecurity News, accessed August 21, 2025, </w:t>
      </w:r>
      <w:hyperlink r:id="rId15">
        <w:r w:rsidDel="00000000" w:rsidR="00000000" w:rsidRPr="00000000">
          <w:rPr>
            <w:rFonts w:ascii="Google Sans" w:cs="Google Sans" w:eastAsia="Google Sans" w:hAnsi="Google Sans"/>
            <w:color w:val="0000ee"/>
            <w:sz w:val="24"/>
            <w:szCs w:val="24"/>
            <w:u w:val="single"/>
            <w:rtl w:val="0"/>
          </w:rPr>
          <w:t xml:space="preserve">https://thehackernews.com/</w:t>
        </w:r>
      </w:hyperlink>
      <w:r w:rsidDel="00000000" w:rsidR="00000000" w:rsidRPr="00000000">
        <w:rPr>
          <w:rtl w:val="0"/>
        </w:rPr>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threat actors using old Cisco bug to target critical infrastructure orgs - Help Net Security, accessed August 21, 2025, </w:t>
      </w:r>
      <w:hyperlink r:id="rId16">
        <w:r w:rsidDel="00000000" w:rsidR="00000000" w:rsidRPr="00000000">
          <w:rPr>
            <w:rFonts w:ascii="Google Sans" w:cs="Google Sans" w:eastAsia="Google Sans" w:hAnsi="Google Sans"/>
            <w:color w:val="0000ee"/>
            <w:sz w:val="24"/>
            <w:szCs w:val="24"/>
            <w:u w:val="single"/>
            <w:rtl w:val="0"/>
          </w:rPr>
          <w:t xml:space="preserve">https://www.helpnetsecurity.com/2025/08/21/cve-2018-0171-cisco-cyber-espionage/</w:t>
        </w:r>
      </w:hyperlink>
      <w:r w:rsidDel="00000000" w:rsidR="00000000" w:rsidRPr="00000000">
        <w:rPr>
          <w:rtl w:val="0"/>
        </w:rPr>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warns of Russian hacks targeting US critical infrastructure - Yahoo News UK, accessed August 21, 2025, </w:t>
      </w:r>
      <w:hyperlink r:id="rId17">
        <w:r w:rsidDel="00000000" w:rsidR="00000000" w:rsidRPr="00000000">
          <w:rPr>
            <w:rFonts w:ascii="Google Sans" w:cs="Google Sans" w:eastAsia="Google Sans" w:hAnsi="Google Sans"/>
            <w:color w:val="0000ee"/>
            <w:sz w:val="24"/>
            <w:szCs w:val="24"/>
            <w:u w:val="single"/>
            <w:rtl w:val="0"/>
          </w:rPr>
          <w:t xml:space="preserve">https://uk.news.yahoo.com/fbi-warns-russian-hacks-targeting-205341640.html</w:t>
        </w:r>
      </w:hyperlink>
      <w:r w:rsidDel="00000000" w:rsidR="00000000" w:rsidRPr="00000000">
        <w:rPr>
          <w:rtl w:val="0"/>
        </w:rPr>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data theft strike telecoms in UK and Australia, raising concerns for critical infrastructure - Industrial Cyber, accessed August 21, 2025, </w:t>
      </w:r>
      <w:hyperlink r:id="rId18">
        <w:r w:rsidDel="00000000" w:rsidR="00000000" w:rsidRPr="00000000">
          <w:rPr>
            <w:rFonts w:ascii="Google Sans" w:cs="Google Sans" w:eastAsia="Google Sans" w:hAnsi="Google Sans"/>
            <w:color w:val="0000ee"/>
            <w:sz w:val="24"/>
            <w:szCs w:val="24"/>
            <w:u w:val="single"/>
            <w:rtl w:val="0"/>
          </w:rPr>
          <w:t xml:space="preserve">https://industrialcyber.co/threats-attacks/ransomware-data-theft-strike-telecoms-in-uk-and-australia-raising-concerns-for-critical-infrastructure/</w:t>
        </w:r>
      </w:hyperlink>
      <w:r w:rsidDel="00000000" w:rsidR="00000000" w:rsidRPr="00000000">
        <w:rPr>
          <w:rtl w:val="0"/>
        </w:rPr>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Critical Patch Updates August 2025 - FoxGuard Solutions, accessed August 21, 2025, </w:t>
      </w:r>
      <w:hyperlink r:id="rId19">
        <w:r w:rsidDel="00000000" w:rsidR="00000000" w:rsidRPr="00000000">
          <w:rPr>
            <w:rFonts w:ascii="Google Sans" w:cs="Google Sans" w:eastAsia="Google Sans" w:hAnsi="Google Sans"/>
            <w:color w:val="0000ee"/>
            <w:sz w:val="24"/>
            <w:szCs w:val="24"/>
            <w:u w:val="single"/>
            <w:rtl w:val="0"/>
          </w:rPr>
          <w:t xml:space="preserve">https://foxguardsolutions.com/blog/ics-critical-patch-updates-august-2025/</w:t>
        </w:r>
      </w:hyperlink>
      <w:r w:rsidDel="00000000" w:rsidR="00000000" w:rsidRPr="00000000">
        <w:rPr>
          <w:rtl w:val="0"/>
        </w:rPr>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Siemens Desigo CC Product Family and SENTRON Powermanager | CISA,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https://www.cisa.gov/news-events/ics-advisories/icsa-25-231-01</w:t>
        </w:r>
      </w:hyperlink>
      <w:r w:rsidDel="00000000" w:rsidR="00000000" w:rsidRPr="00000000">
        <w:rPr>
          <w:rtl w:val="0"/>
        </w:rPr>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Federal Effort Targets Rising Risks to Nation's Water Systems - Environmental Protection, accessed August 21, 2025, </w:t>
      </w:r>
      <w:hyperlink r:id="rId21">
        <w:r w:rsidDel="00000000" w:rsidR="00000000" w:rsidRPr="00000000">
          <w:rPr>
            <w:rFonts w:ascii="Google Sans" w:cs="Google Sans" w:eastAsia="Google Sans" w:hAnsi="Google Sans"/>
            <w:color w:val="0000ee"/>
            <w:sz w:val="24"/>
            <w:szCs w:val="24"/>
            <w:u w:val="single"/>
            <w:rtl w:val="0"/>
          </w:rPr>
          <w:t xml:space="preserve">https://eponline.com/articles/2025/08/05/money-epa.aspx</w:t>
        </w:r>
      </w:hyperlink>
      <w:r w:rsidDel="00000000" w:rsidR="00000000" w:rsidRPr="00000000">
        <w:rPr>
          <w:rtl w:val="0"/>
        </w:rPr>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Announces Availability of $9 Million to Protect Drinking Water from Natural Hazards and Cybersecurity Threats, accessed August 21, 2025, </w:t>
      </w:r>
      <w:hyperlink r:id="rId22">
        <w:r w:rsidDel="00000000" w:rsidR="00000000" w:rsidRPr="00000000">
          <w:rPr>
            <w:rFonts w:ascii="Google Sans" w:cs="Google Sans" w:eastAsia="Google Sans" w:hAnsi="Google Sans"/>
            <w:color w:val="0000ee"/>
            <w:sz w:val="24"/>
            <w:szCs w:val="24"/>
            <w:u w:val="single"/>
            <w:rtl w:val="0"/>
          </w:rPr>
          <w:t xml:space="preserve">https://www.epa.gov/newsreleases/epa-announces-availability-9-million-protect-drinking-water-natural-hazards-and</w:t>
        </w:r>
      </w:hyperlink>
      <w:r w:rsidDel="00000000" w:rsidR="00000000" w:rsidRPr="00000000">
        <w:rPr>
          <w:rtl w:val="0"/>
        </w:rPr>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 MuddyWater Attacking CFOs Leveraging OpenSSH, Enables RDP, and Scheduled Task - Cyber Security News, accessed August 21, 2025, </w:t>
      </w:r>
      <w:hyperlink r:id="rId23">
        <w:r w:rsidDel="00000000" w:rsidR="00000000" w:rsidRPr="00000000">
          <w:rPr>
            <w:rFonts w:ascii="Google Sans" w:cs="Google Sans" w:eastAsia="Google Sans" w:hAnsi="Google Sans"/>
            <w:color w:val="0000ee"/>
            <w:sz w:val="24"/>
            <w:szCs w:val="24"/>
            <w:u w:val="single"/>
            <w:rtl w:val="0"/>
          </w:rPr>
          <w:t xml:space="preserve">https://cybersecuritynews.com/apt-muddywater-attacking-cfos/</w:t>
        </w:r>
      </w:hyperlink>
      <w:r w:rsidDel="00000000" w:rsidR="00000000" w:rsidRPr="00000000">
        <w:rPr>
          <w:rtl w:val="0"/>
        </w:rPr>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MuddyWater APT Targets CFOs via OpenSSH; Enables RDP and Scheduled Tasks, accessed August 21, 2025, </w:t>
      </w:r>
      <w:hyperlink r:id="rId24">
        <w:r w:rsidDel="00000000" w:rsidR="00000000" w:rsidRPr="00000000">
          <w:rPr>
            <w:rFonts w:ascii="Google Sans" w:cs="Google Sans" w:eastAsia="Google Sans" w:hAnsi="Google Sans"/>
            <w:color w:val="0000ee"/>
            <w:sz w:val="24"/>
            <w:szCs w:val="24"/>
            <w:u w:val="single"/>
            <w:rtl w:val="0"/>
          </w:rPr>
          <w:t xml:space="preserve">https://gbhackers.com/muddywater-apt-targets-cfos-via-openssh/</w:t>
        </w:r>
      </w:hyperlink>
      <w:r w:rsidDel="00000000" w:rsidR="00000000" w:rsidRPr="00000000">
        <w:rPr>
          <w:rtl w:val="0"/>
        </w:rPr>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 2025 Patch Tuesday: One Publicly Disclosed Zero-Day and 13 Critical Vulnerabilities Among 107 CVEs - CrowdStrike, accessed August 21, 2025, </w:t>
      </w:r>
      <w:hyperlink r:id="rId25">
        <w:r w:rsidDel="00000000" w:rsidR="00000000" w:rsidRPr="00000000">
          <w:rPr>
            <w:rFonts w:ascii="Google Sans" w:cs="Google Sans" w:eastAsia="Google Sans" w:hAnsi="Google Sans"/>
            <w:color w:val="0000ee"/>
            <w:sz w:val="24"/>
            <w:szCs w:val="24"/>
            <w:u w:val="single"/>
            <w:rtl w:val="0"/>
          </w:rPr>
          <w:t xml:space="preserve">https://www.crowdstrike.com/en-us/blog/patch-tuesday-analysis-august-2025/</w:t>
        </w:r>
      </w:hyperlink>
      <w:r w:rsidDel="00000000" w:rsidR="00000000" w:rsidRPr="00000000">
        <w:rPr>
          <w:rtl w:val="0"/>
        </w:rPr>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August 2025 Patch Tuesday fixes one zero-day, 107 flaws,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https://www.bleepingcomputer.com/news/microsoft/microsoft-august-2025-patch-tuesday-fixes-one-zero-day-107-flaws/</w:t>
        </w:r>
      </w:hyperlink>
      <w:r w:rsidDel="00000000" w:rsidR="00000000" w:rsidRPr="00000000">
        <w:rPr>
          <w:rtl w:val="0"/>
        </w:rPr>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Patch Tuesday, August 2025 Edition - Krebs on Security, accessed August 21, 2025, </w:t>
      </w:r>
      <w:hyperlink r:id="rId27">
        <w:r w:rsidDel="00000000" w:rsidR="00000000" w:rsidRPr="00000000">
          <w:rPr>
            <w:rFonts w:ascii="Google Sans" w:cs="Google Sans" w:eastAsia="Google Sans" w:hAnsi="Google Sans"/>
            <w:color w:val="0000ee"/>
            <w:sz w:val="24"/>
            <w:szCs w:val="24"/>
            <w:u w:val="single"/>
            <w:rtl w:val="0"/>
          </w:rPr>
          <w:t xml:space="preserve">https://krebsonsecurity.com/2025/08/microsoft-patch-tuesday-august-2025-edition/</w:t>
        </w:r>
      </w:hyperlink>
      <w:r w:rsidDel="00000000" w:rsidR="00000000" w:rsidRPr="00000000">
        <w:rPr>
          <w:rtl w:val="0"/>
        </w:rPr>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Four ICS Advisories Surrounding Vulnerabilities, and Exploits,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https://cybersecuritynews.com/cisa-releases-four-ics-advisories/</w:t>
        </w:r>
      </w:hyperlink>
      <w:r w:rsidDel="00000000" w:rsidR="00000000" w:rsidRPr="00000000">
        <w:rPr>
          <w:rtl w:val="0"/>
        </w:rPr>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warns Siemens products affected by third-party privilege escalation bug | SC Media,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https://www.scworld.com/news/cisa-warns-siemens-products-affected-by-third-party-privilege-escalation-bug</w:t>
        </w:r>
      </w:hyperlink>
      <w:r w:rsidDel="00000000" w:rsidR="00000000" w:rsidRPr="00000000">
        <w:rPr>
          <w:rtl w:val="0"/>
        </w:rPr>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flags escalating ICS security threats as Siemens, Tigo Energy ..., accessed August 21, 2025, </w:t>
      </w:r>
      <w:hyperlink r:id="rId30">
        <w:r w:rsidDel="00000000" w:rsidR="00000000" w:rsidRPr="00000000">
          <w:rPr>
            <w:rFonts w:ascii="Google Sans" w:cs="Google Sans" w:eastAsia="Google Sans" w:hAnsi="Google Sans"/>
            <w:color w:val="0000ee"/>
            <w:sz w:val="24"/>
            <w:szCs w:val="24"/>
            <w:u w:val="single"/>
            <w:rtl w:val="0"/>
          </w:rPr>
          <w:t xml:space="preserve">https://industrialcyber.co/threats-attacks/cisa-flags-escalating-ics-security-threats-as-siemens-tigo-energy-eg4-vulnerabilities-expose-critical-sectors/</w:t>
        </w:r>
      </w:hyperlink>
      <w:r w:rsidDel="00000000" w:rsidR="00000000" w:rsidRPr="00000000">
        <w:rPr>
          <w:rtl w:val="0"/>
        </w:rPr>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offers $9 million to boost water system extreme weather, cyber resilience, accessed August 21, 2025, </w:t>
      </w:r>
      <w:hyperlink r:id="rId31">
        <w:r w:rsidDel="00000000" w:rsidR="00000000" w:rsidRPr="00000000">
          <w:rPr>
            <w:rFonts w:ascii="Google Sans" w:cs="Google Sans" w:eastAsia="Google Sans" w:hAnsi="Google Sans"/>
            <w:color w:val="0000ee"/>
            <w:sz w:val="24"/>
            <w:szCs w:val="24"/>
            <w:u w:val="single"/>
            <w:rtl w:val="0"/>
          </w:rPr>
          <w:t xml:space="preserve">https://www.amwa.net/article/epa-offers-9-million-boost-water-system-extreme-weather-cyber-resilience</w:t>
        </w:r>
      </w:hyperlink>
      <w:r w:rsidDel="00000000" w:rsidR="00000000" w:rsidRPr="00000000">
        <w:rPr>
          <w:rtl w:val="0"/>
        </w:rPr>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Midsize and Large Drinking Water System Infrastructure Resilience and Sustainability Program | US EPA, accessed August 21, 2025, </w:t>
      </w:r>
      <w:hyperlink r:id="rId32">
        <w:r w:rsidDel="00000000" w:rsidR="00000000" w:rsidRPr="00000000">
          <w:rPr>
            <w:rFonts w:ascii="Google Sans" w:cs="Google Sans" w:eastAsia="Google Sans" w:hAnsi="Google Sans"/>
            <w:color w:val="0000ee"/>
            <w:sz w:val="24"/>
            <w:szCs w:val="24"/>
            <w:u w:val="single"/>
            <w:rtl w:val="0"/>
          </w:rPr>
          <w:t xml:space="preserve">https://www.epa.gov/dwcapacity/midsize-and-large-drinking-water-system-infrastructure-resilience-and-sustainability</w:t>
        </w:r>
      </w:hyperlink>
      <w:r w:rsidDel="00000000" w:rsidR="00000000" w:rsidRPr="00000000">
        <w:rPr>
          <w:rtl w:val="0"/>
        </w:rPr>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(TLP:CLEAR) EPA Report - Securing the Future of Water: Addressing Cyber Threats Today, accessed August 21, 2025, </w:t>
      </w:r>
      <w:hyperlink r:id="rId33">
        <w:r w:rsidDel="00000000" w:rsidR="00000000" w:rsidRPr="00000000">
          <w:rPr>
            <w:rFonts w:ascii="Google Sans" w:cs="Google Sans" w:eastAsia="Google Sans" w:hAnsi="Google Sans"/>
            <w:color w:val="0000ee"/>
            <w:sz w:val="24"/>
            <w:szCs w:val="24"/>
            <w:u w:val="single"/>
            <w:rtl w:val="0"/>
          </w:rPr>
          <w:t xml:space="preserve">https://www.waterisac.org/portal/tlpclear-epa-report-securing-future-water-addressing-cyber-threats-today</w:t>
        </w:r>
      </w:hyperlink>
      <w:r w:rsidDel="00000000" w:rsidR="00000000" w:rsidRPr="00000000">
        <w:rPr>
          <w:rtl w:val="0"/>
        </w:rPr>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the Future of Water: Addressing Cyber Threats Today, accessed August 21, 2025, </w:t>
      </w:r>
      <w:hyperlink r:id="rId34">
        <w:r w:rsidDel="00000000" w:rsidR="00000000" w:rsidRPr="00000000">
          <w:rPr>
            <w:rFonts w:ascii="Google Sans" w:cs="Google Sans" w:eastAsia="Google Sans" w:hAnsi="Google Sans"/>
            <w:color w:val="0000ee"/>
            <w:sz w:val="24"/>
            <w:szCs w:val="24"/>
            <w:u w:val="single"/>
            <w:rtl w:val="0"/>
          </w:rPr>
          <w:t xml:space="preserve">https://www.epa.gov/system/files/documents/2025-08/water-cybersecurity-recommendations_water-sector-cybersecurity-task-force_apr25-072525.pdf</w:t>
        </w:r>
      </w:hyperlink>
      <w:r w:rsidDel="00000000" w:rsidR="00000000" w:rsidRPr="00000000">
        <w:rPr>
          <w:rtl w:val="0"/>
        </w:rPr>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 Guidance on Improving Cybersecurity at Drinking Water and Wastewater Systems,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https://www.epa.gov/system/files/documents/2024-08/epa-guidance-on-improving-cybersecurity-at-drinking-water-and-wastewater-systems-1.pdf</w:t>
        </w:r>
      </w:hyperlink>
      <w:r w:rsidDel="00000000" w:rsidR="00000000" w:rsidRPr="00000000">
        <w:rPr>
          <w:rtl w:val="0"/>
        </w:rPr>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Breach: Jesper Sønderby Andersen, the Global Head of Customer Success at Secomea | Manufacturing.net, accessed August 21, 2025, </w:t>
      </w:r>
      <w:hyperlink r:id="rId36">
        <w:r w:rsidDel="00000000" w:rsidR="00000000" w:rsidRPr="00000000">
          <w:rPr>
            <w:rFonts w:ascii="Google Sans" w:cs="Google Sans" w:eastAsia="Google Sans" w:hAnsi="Google Sans"/>
            <w:color w:val="0000ee"/>
            <w:sz w:val="24"/>
            <w:szCs w:val="24"/>
            <w:u w:val="single"/>
            <w:rtl w:val="0"/>
          </w:rPr>
          <w:t xml:space="preserve">https://www.manufacturing.net/cybersecurity/video/22948406/security-breach-jesper-snderby-andersen-the-global-head-of-customer-success-at-secomea</w:t>
        </w:r>
      </w:hyperlink>
      <w:r w:rsidDel="00000000" w:rsidR="00000000" w:rsidRPr="00000000">
        <w:rPr>
          <w:rtl w:val="0"/>
        </w:rPr>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Home Page, accessed August 21, 2025, </w:t>
      </w:r>
      <w:hyperlink r:id="rId37">
        <w:r w:rsidDel="00000000" w:rsidR="00000000" w:rsidRPr="00000000">
          <w:rPr>
            <w:rFonts w:ascii="Google Sans" w:cs="Google Sans" w:eastAsia="Google Sans" w:hAnsi="Google Sans"/>
            <w:color w:val="0000ee"/>
            <w:sz w:val="24"/>
            <w:szCs w:val="24"/>
            <w:u w:val="single"/>
            <w:rtl w:val="0"/>
          </w:rPr>
          <w:t xml:space="preserve">https://www.cisa.gov/</w:t>
        </w:r>
      </w:hyperlink>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Alerts - Internet Crime Complaint Center (IC3), accessed August 21, 2025, </w:t>
      </w:r>
      <w:hyperlink r:id="rId38">
        <w:r w:rsidDel="00000000" w:rsidR="00000000" w:rsidRPr="00000000">
          <w:rPr>
            <w:rFonts w:ascii="Google Sans" w:cs="Google Sans" w:eastAsia="Google Sans" w:hAnsi="Google Sans"/>
            <w:color w:val="0000ee"/>
            <w:sz w:val="24"/>
            <w:szCs w:val="24"/>
            <w:u w:val="single"/>
            <w:rtl w:val="0"/>
          </w:rPr>
          <w:t xml:space="preserve">https://www.ic3.gov/CSA</w:t>
        </w:r>
      </w:hyperlink>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Explained: 5 Key Concepts for Industrial Protection | Claroty, accessed August 21, 2025, </w:t>
      </w:r>
      <w:hyperlink r:id="rId39">
        <w:r w:rsidDel="00000000" w:rsidR="00000000" w:rsidRPr="00000000">
          <w:rPr>
            <w:rFonts w:ascii="Google Sans" w:cs="Google Sans" w:eastAsia="Google Sans" w:hAnsi="Google Sans"/>
            <w:color w:val="0000ee"/>
            <w:sz w:val="24"/>
            <w:szCs w:val="24"/>
            <w:u w:val="single"/>
            <w:rtl w:val="0"/>
          </w:rPr>
          <w:t xml:space="preserve">https://claroty.com/blog/ot-cybersecurity-explained-5-key-concepts-for-industrial-protection</w:t>
        </w:r>
      </w:hyperlink>
      <w:r w:rsidDel="00000000" w:rsidR="00000000" w:rsidRPr="00000000">
        <w:rPr>
          <w:rtl w:val="0"/>
        </w:rPr>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OT Disruptions: 5 Ways to Improve Your Operational Technology Security - CyberProof, accessed August 21, 2025, </w:t>
      </w:r>
      <w:hyperlink r:id="rId40">
        <w:r w:rsidDel="00000000" w:rsidR="00000000" w:rsidRPr="00000000">
          <w:rPr>
            <w:rFonts w:ascii="Google Sans" w:cs="Google Sans" w:eastAsia="Google Sans" w:hAnsi="Google Sans"/>
            <w:color w:val="0000ee"/>
            <w:sz w:val="24"/>
            <w:szCs w:val="24"/>
            <w:u w:val="single"/>
            <w:rtl w:val="0"/>
          </w:rPr>
          <w:t xml:space="preserve">https://www.cyberproof.com/blog/stop-ot-disruptions-5-ways-to-improve-your-operational-technology-security/</w:t>
        </w:r>
      </w:hyperlink>
      <w:r w:rsidDel="00000000" w:rsidR="00000000" w:rsidRPr="00000000">
        <w:rPr>
          <w:rtl w:val="0"/>
        </w:rPr>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enhance the cybersecurity of operational technology environments - McKinsey, accessed August 21, 2025, </w:t>
      </w:r>
      <w:hyperlink r:id="rId41">
        <w:r w:rsidDel="00000000" w:rsidR="00000000" w:rsidRPr="00000000">
          <w:rPr>
            <w:rFonts w:ascii="Google Sans" w:cs="Google Sans" w:eastAsia="Google Sans" w:hAnsi="Google Sans"/>
            <w:color w:val="0000ee"/>
            <w:sz w:val="24"/>
            <w:szCs w:val="24"/>
            <w:u w:val="single"/>
            <w:rtl w:val="0"/>
          </w:rPr>
          <w:t xml:space="preserve">https://www.mckinsey.com/capabilities/risk-and-resilience/our-insights/cybersecurity/how-to-enhance-the-cybersecurity-of-operational-technology-environments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yberproof.com/blog/stop-ot-disruptions-5-ways-to-improve-your-operational-technology-security/" TargetMode="External"/><Relationship Id="rId20" Type="http://schemas.openxmlformats.org/officeDocument/2006/relationships/hyperlink" Target="https://www.cisa.gov/news-events/ics-advisories/icsa-25-231-01" TargetMode="External"/><Relationship Id="rId41" Type="http://schemas.openxmlformats.org/officeDocument/2006/relationships/hyperlink" Target="https://www.mckinsey.com/capabilities/risk-and-resilience/our-insights/cybersecurity/how-to-enhance-the-cybersecurity-of-operational-technology-environments" TargetMode="External"/><Relationship Id="rId22" Type="http://schemas.openxmlformats.org/officeDocument/2006/relationships/hyperlink" Target="https://www.epa.gov/newsreleases/epa-announces-availability-9-million-protect-drinking-water-natural-hazards-and" TargetMode="External"/><Relationship Id="rId21" Type="http://schemas.openxmlformats.org/officeDocument/2006/relationships/hyperlink" Target="https://eponline.com/articles/2025/08/05/money-epa.aspx" TargetMode="External"/><Relationship Id="rId24" Type="http://schemas.openxmlformats.org/officeDocument/2006/relationships/hyperlink" Target="https://gbhackers.com/muddywater-apt-targets-cfos-via-openssh/" TargetMode="External"/><Relationship Id="rId23" Type="http://schemas.openxmlformats.org/officeDocument/2006/relationships/hyperlink" Target="https://cybersecuritynews.com/apt-muddywater-attacking-cf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8806231_Cybersecurity_in_Critical_Infrastructure_Challenges_and_Future_Directions" TargetMode="External"/><Relationship Id="rId26" Type="http://schemas.openxmlformats.org/officeDocument/2006/relationships/hyperlink" Target="https://www.bleepingcomputer.com/news/microsoft/microsoft-august-2025-patch-tuesday-fixes-one-zero-day-107-flaws/" TargetMode="External"/><Relationship Id="rId25" Type="http://schemas.openxmlformats.org/officeDocument/2006/relationships/hyperlink" Target="https://www.crowdstrike.com/en-us/blog/patch-tuesday-analysis-august-2025/" TargetMode="External"/><Relationship Id="rId28" Type="http://schemas.openxmlformats.org/officeDocument/2006/relationships/hyperlink" Target="https://cybersecuritynews.com/cisa-releases-four-ics-advisories/" TargetMode="External"/><Relationship Id="rId27" Type="http://schemas.openxmlformats.org/officeDocument/2006/relationships/hyperlink" Target="https://krebsonsecurity.com/2025/08/microsoft-patch-tuesday-august-2025-edition/" TargetMode="External"/><Relationship Id="rId5" Type="http://schemas.openxmlformats.org/officeDocument/2006/relationships/styles" Target="styles.xml"/><Relationship Id="rId6" Type="http://schemas.openxmlformats.org/officeDocument/2006/relationships/hyperlink" Target="https://www.utilitydive.com/news/russia-hacking-cisco-switches-fbi-warning/758291/" TargetMode="External"/><Relationship Id="rId29" Type="http://schemas.openxmlformats.org/officeDocument/2006/relationships/hyperlink" Target="https://www.scworld.com/news/cisa-warns-siemens-products-affected-by-third-party-privilege-escalation-bug" TargetMode="External"/><Relationship Id="rId7" Type="http://schemas.openxmlformats.org/officeDocument/2006/relationships/hyperlink" Target="https://united24media.com/latest-news/russian-state-linked-hackers-breach-us-critical-infrastructure-in-cyber-operation-10965" TargetMode="External"/><Relationship Id="rId8" Type="http://schemas.openxmlformats.org/officeDocument/2006/relationships/hyperlink" Target="https://claroty.com/blog/boosting-resilience-critical-infrastructure-cyber-security" TargetMode="External"/><Relationship Id="rId31" Type="http://schemas.openxmlformats.org/officeDocument/2006/relationships/hyperlink" Target="https://www.amwa.net/article/epa-offers-9-million-boost-water-system-extreme-weather-cyber-resilience" TargetMode="External"/><Relationship Id="rId30" Type="http://schemas.openxmlformats.org/officeDocument/2006/relationships/hyperlink" Target="https://industrialcyber.co/threats-attacks/cisa-flags-escalating-ics-security-threats-as-siemens-tigo-energy-eg4-vulnerabilities-expose-critical-sectors/" TargetMode="External"/><Relationship Id="rId11" Type="http://schemas.openxmlformats.org/officeDocument/2006/relationships/hyperlink" Target="https://www.tripwire.com/resources/guides/ics-cybersecurity-expert-tips-ciso" TargetMode="External"/><Relationship Id="rId33" Type="http://schemas.openxmlformats.org/officeDocument/2006/relationships/hyperlink" Target="https://www.waterisac.org/portal/tlpclear-epa-report-securing-future-water-addressing-cyber-threats-today" TargetMode="External"/><Relationship Id="rId10" Type="http://schemas.openxmlformats.org/officeDocument/2006/relationships/hyperlink" Target="https://www.mbtmag.com/cybersecurity/blog/22948423/how-covert-adversaries-are-embedding-themselves-in-the-nations-critical-infrastructure-and-what-to-do-about-it" TargetMode="External"/><Relationship Id="rId32" Type="http://schemas.openxmlformats.org/officeDocument/2006/relationships/hyperlink" Target="https://www.epa.gov/dwcapacity/midsize-and-large-drinking-water-system-infrastructure-resilience-and-sustainability" TargetMode="External"/><Relationship Id="rId13" Type="http://schemas.openxmlformats.org/officeDocument/2006/relationships/hyperlink" Target="https://gbhackers.com/fbi-warns-russian-state-hackers/" TargetMode="External"/><Relationship Id="rId35" Type="http://schemas.openxmlformats.org/officeDocument/2006/relationships/hyperlink" Target="https://www.epa.gov/system/files/documents/2024-08/epa-guidance-on-improving-cybersecurity-at-drinking-water-and-wastewater-systems-1.pdf" TargetMode="External"/><Relationship Id="rId12" Type="http://schemas.openxmlformats.org/officeDocument/2006/relationships/hyperlink" Target="https://securityaffairs.com/" TargetMode="External"/><Relationship Id="rId34" Type="http://schemas.openxmlformats.org/officeDocument/2006/relationships/hyperlink" Target="https://www.epa.gov/system/files/documents/2025-08/water-cybersecurity-recommendations_water-sector-cybersecurity-task-force_apr25-072525.pdf" TargetMode="External"/><Relationship Id="rId15" Type="http://schemas.openxmlformats.org/officeDocument/2006/relationships/hyperlink" Target="https://thehackernews.com/" TargetMode="External"/><Relationship Id="rId37" Type="http://schemas.openxmlformats.org/officeDocument/2006/relationships/hyperlink" Target="https://www.cisa.gov/" TargetMode="External"/><Relationship Id="rId14" Type="http://schemas.openxmlformats.org/officeDocument/2006/relationships/hyperlink" Target="https://www.securityweek.com/russian-apt-exploiting-7-year-old-cisco-vulnerability-fbi/" TargetMode="External"/><Relationship Id="rId36" Type="http://schemas.openxmlformats.org/officeDocument/2006/relationships/hyperlink" Target="https://www.manufacturing.net/cybersecurity/video/22948406/security-breach-jesper-snderby-andersen-the-global-head-of-customer-success-at-secomea" TargetMode="External"/><Relationship Id="rId17" Type="http://schemas.openxmlformats.org/officeDocument/2006/relationships/hyperlink" Target="https://uk.news.yahoo.com/fbi-warns-russian-hacks-targeting-205341640.html" TargetMode="External"/><Relationship Id="rId39" Type="http://schemas.openxmlformats.org/officeDocument/2006/relationships/hyperlink" Target="https://claroty.com/blog/ot-cybersecurity-explained-5-key-concepts-for-industrial-protection" TargetMode="External"/><Relationship Id="rId16" Type="http://schemas.openxmlformats.org/officeDocument/2006/relationships/hyperlink" Target="https://www.helpnetsecurity.com/2025/08/21/cve-2018-0171-cisco-cyber-espionage/" TargetMode="External"/><Relationship Id="rId38" Type="http://schemas.openxmlformats.org/officeDocument/2006/relationships/hyperlink" Target="https://www.ic3.gov/CSA" TargetMode="External"/><Relationship Id="rId19" Type="http://schemas.openxmlformats.org/officeDocument/2006/relationships/hyperlink" Target="https://foxguardsolutions.com/blog/ics-critical-patch-updates-august-2025/" TargetMode="External"/><Relationship Id="rId18" Type="http://schemas.openxmlformats.org/officeDocument/2006/relationships/hyperlink" Target="https://industrialcyber.co/threats-attacks/ransomware-data-theft-strike-telecoms-in-uk-and-australia-raising-concerns-for-critical-infrastru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